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54FA" w14:textId="77777777" w:rsidR="008053A6" w:rsidRDefault="008053A6" w:rsidP="009E3C62">
      <w:pPr>
        <w:rPr>
          <w:rFonts w:asciiTheme="minorHAnsi" w:hAnsiTheme="minorHAnsi" w:cstheme="minorHAnsi"/>
          <w:sz w:val="22"/>
          <w:szCs w:val="22"/>
        </w:rPr>
      </w:pPr>
    </w:p>
    <w:p w14:paraId="5AEEE451" w14:textId="77777777" w:rsidR="008053A6" w:rsidRDefault="008053A6" w:rsidP="009E3C62">
      <w:pPr>
        <w:rPr>
          <w:rFonts w:asciiTheme="minorHAnsi" w:hAnsiTheme="minorHAnsi" w:cstheme="minorHAnsi"/>
          <w:sz w:val="22"/>
          <w:szCs w:val="22"/>
        </w:rPr>
      </w:pPr>
    </w:p>
    <w:p w14:paraId="19B9EE0A" w14:textId="77777777" w:rsidR="008053A6" w:rsidRDefault="008053A6" w:rsidP="009E3C62">
      <w:pPr>
        <w:rPr>
          <w:rFonts w:asciiTheme="minorHAnsi" w:hAnsiTheme="minorHAnsi" w:cstheme="minorHAnsi"/>
          <w:sz w:val="22"/>
          <w:szCs w:val="22"/>
        </w:rPr>
      </w:pPr>
      <w:bookmarkStart w:id="0" w:name="_Hlk169251205"/>
    </w:p>
    <w:p w14:paraId="0CEDBDB8" w14:textId="77777777" w:rsidR="008053A6" w:rsidRPr="00D67903" w:rsidRDefault="008053A6" w:rsidP="008053A6">
      <w:pPr>
        <w:pStyle w:val="Header"/>
        <w:jc w:val="center"/>
        <w:rPr>
          <w:b/>
          <w:sz w:val="32"/>
          <w:szCs w:val="32"/>
        </w:rPr>
      </w:pPr>
      <w:r w:rsidRPr="00D67903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 wp14:anchorId="01161372" wp14:editId="46F49D28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7818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36" y="21150"/>
                <wp:lineTo x="21236" y="0"/>
                <wp:lineTo x="0" y="0"/>
              </wp:wrapPolygon>
            </wp:wrapTight>
            <wp:docPr id="2" name="Obrázok 2" descr="znak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903">
        <w:rPr>
          <w:b/>
          <w:sz w:val="32"/>
          <w:szCs w:val="32"/>
        </w:rPr>
        <w:t>O B E C    H R A B U Š I C E</w:t>
      </w:r>
    </w:p>
    <w:p w14:paraId="1793E548" w14:textId="77777777" w:rsidR="008053A6" w:rsidRDefault="008053A6" w:rsidP="008053A6">
      <w:pPr>
        <w:pStyle w:val="Header"/>
        <w:pBdr>
          <w:bottom w:val="single" w:sz="6" w:space="23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so sídlom:  Hlavná 171, 053 15  Hrabušice </w:t>
      </w:r>
    </w:p>
    <w:p w14:paraId="1FCFBFCB" w14:textId="77777777" w:rsidR="008053A6" w:rsidRDefault="008053A6" w:rsidP="008053A6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7FFD90E7" w14:textId="77777777" w:rsidR="008053A6" w:rsidRDefault="008053A6" w:rsidP="008053A6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DACFD08" w14:textId="77777777" w:rsidR="008053A6" w:rsidRDefault="008053A6" w:rsidP="008053A6">
      <w:pPr>
        <w:jc w:val="both"/>
        <w:rPr>
          <w:rFonts w:asciiTheme="minorHAnsi" w:hAnsiTheme="minorHAnsi"/>
          <w:sz w:val="22"/>
          <w:szCs w:val="22"/>
        </w:rPr>
      </w:pPr>
    </w:p>
    <w:p w14:paraId="3073F359" w14:textId="77777777" w:rsidR="008053A6" w:rsidRDefault="008053A6" w:rsidP="008053A6">
      <w:pPr>
        <w:jc w:val="both"/>
        <w:rPr>
          <w:rFonts w:asciiTheme="minorHAnsi" w:hAnsiTheme="minorHAnsi"/>
          <w:sz w:val="22"/>
          <w:szCs w:val="22"/>
        </w:rPr>
      </w:pPr>
    </w:p>
    <w:p w14:paraId="6B4B7632" w14:textId="77777777" w:rsidR="008053A6" w:rsidRDefault="008053A6" w:rsidP="008053A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Informácia pre občanov obce ohľadne správy o hodnotení strategického dokumentu :</w:t>
      </w:r>
    </w:p>
    <w:p w14:paraId="49024656" w14:textId="77777777" w:rsidR="008053A6" w:rsidRDefault="008053A6" w:rsidP="008053A6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 Stratégia rozvoja cyklistickej dopravy a cykloturistiky  Košického kraja 2022-2024-2030 „</w:t>
      </w:r>
    </w:p>
    <w:p w14:paraId="775139EA" w14:textId="77777777" w:rsidR="008053A6" w:rsidRDefault="008053A6" w:rsidP="008053A6">
      <w:pPr>
        <w:jc w:val="both"/>
        <w:rPr>
          <w:rFonts w:asciiTheme="minorHAnsi" w:hAnsiTheme="minorHAnsi"/>
          <w:b/>
          <w:sz w:val="22"/>
          <w:szCs w:val="22"/>
        </w:rPr>
      </w:pPr>
    </w:p>
    <w:p w14:paraId="0227BCB3" w14:textId="77777777" w:rsidR="008053A6" w:rsidRDefault="008053A6" w:rsidP="008053A6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Týmto oznamujeme občanom obce, že Košický samosprávny kraj, Námestie Maratónu mieru 1, 042 66 Košice v zastúpení spoločnosťou EKOJET, s.r.o., Tehelná 19, 831 03 Bratislava, predložil na Okresný úrad Košice, odbor starostlivosti o životné prostredie, oddelenie ochrany prírody a vybraných zložiek životného prostredia ( ďalej len „okresný úrad v sídle kraja“) podľa § 9 ods. 5 zákona č. 24/2006 </w:t>
      </w:r>
      <w:proofErr w:type="spellStart"/>
      <w:r>
        <w:rPr>
          <w:rFonts w:asciiTheme="minorHAnsi" w:hAnsiTheme="minorHAnsi"/>
          <w:sz w:val="22"/>
          <w:szCs w:val="22"/>
        </w:rPr>
        <w:t>Z.z</w:t>
      </w:r>
      <w:proofErr w:type="spellEnd"/>
      <w:r>
        <w:rPr>
          <w:rFonts w:asciiTheme="minorHAnsi" w:hAnsiTheme="minorHAnsi"/>
          <w:sz w:val="22"/>
          <w:szCs w:val="22"/>
        </w:rPr>
        <w:t xml:space="preserve">. o posudzovaní vplyvov na životné prostredie a o zmene a doplnení niektorých zákonov v znení neskorších predpisov dňa 31.05.2024 , spis. zn. OU-KE-OSZP1-2024/003482-259 Správu o hodnotení vplyvov strategického dokumentu, spolu s návrhom strategického dokumentu </w:t>
      </w:r>
      <w:r w:rsidRPr="002733C6">
        <w:rPr>
          <w:rFonts w:asciiTheme="minorHAnsi" w:hAnsiTheme="minorHAnsi"/>
          <w:b/>
          <w:sz w:val="22"/>
          <w:szCs w:val="22"/>
        </w:rPr>
        <w:t xml:space="preserve">„ </w:t>
      </w:r>
      <w:r>
        <w:rPr>
          <w:rFonts w:asciiTheme="minorHAnsi" w:hAnsiTheme="minorHAnsi"/>
          <w:b/>
          <w:sz w:val="22"/>
          <w:szCs w:val="22"/>
        </w:rPr>
        <w:t>Stratégia rozvoja cyklistickej dopravy a cykloturistiky  Košického kraja 2022-2024-2030 “</w:t>
      </w:r>
    </w:p>
    <w:p w14:paraId="497EC7B7" w14:textId="77777777" w:rsidR="008053A6" w:rsidRDefault="008053A6" w:rsidP="008053A6">
      <w:pPr>
        <w:jc w:val="both"/>
        <w:rPr>
          <w:rFonts w:asciiTheme="minorHAnsi" w:hAnsiTheme="minorHAnsi"/>
          <w:b/>
          <w:sz w:val="22"/>
          <w:szCs w:val="22"/>
        </w:rPr>
      </w:pPr>
    </w:p>
    <w:p w14:paraId="1FC0832A" w14:textId="77777777" w:rsidR="008053A6" w:rsidRDefault="008053A6" w:rsidP="008053A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2733C6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Správy o hodnotení dokumentu je možné nahliadnuť, robiť si z neho odpisy, výpisy alebo na vlastné náklady zhotoviť kópie v úradných hodinách na adrese:</w:t>
      </w:r>
    </w:p>
    <w:p w14:paraId="377497E8" w14:textId="77777777" w:rsidR="008053A6" w:rsidRDefault="008053A6" w:rsidP="008053A6">
      <w:pPr>
        <w:pStyle w:val="Heading1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</w:rPr>
        <w:tab/>
      </w:r>
      <w:r w:rsidRPr="00004397">
        <w:rPr>
          <w:rFonts w:eastAsia="Times New Roman"/>
          <w:color w:val="000000" w:themeColor="text1"/>
          <w:sz w:val="22"/>
          <w:szCs w:val="22"/>
        </w:rPr>
        <w:t>¶</w:t>
      </w:r>
      <w:r>
        <w:rPr>
          <w:rFonts w:eastAsia="Times New Roman"/>
          <w:color w:val="000000" w:themeColor="text1"/>
          <w:sz w:val="22"/>
          <w:szCs w:val="22"/>
        </w:rPr>
        <w:t xml:space="preserve">    </w:t>
      </w:r>
      <w:r w:rsidRPr="00C5551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Konzultácie podľa § 63 je možné vykonať na Okresnom úrade Košice, odbor starostlivosti</w:t>
      </w:r>
    </w:p>
    <w:p w14:paraId="0EF47B39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t xml:space="preserve">                 </w:t>
      </w:r>
      <w:r w:rsidRPr="00C5551E">
        <w:rPr>
          <w:rFonts w:asciiTheme="minorHAnsi" w:hAnsiTheme="minorHAnsi" w:cstheme="minorHAnsi"/>
          <w:sz w:val="22"/>
          <w:szCs w:val="22"/>
        </w:rPr>
        <w:t>o životné prostredie</w:t>
      </w:r>
      <w:r>
        <w:rPr>
          <w:rFonts w:asciiTheme="minorHAnsi" w:hAnsiTheme="minorHAnsi" w:cstheme="minorHAnsi"/>
          <w:sz w:val="22"/>
          <w:szCs w:val="22"/>
        </w:rPr>
        <w:t>, Komenského 52, 041 26 Košice, 10. poschodie, č. dverí 1005, počas</w:t>
      </w:r>
    </w:p>
    <w:p w14:paraId="5427E850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celého procesu posudzovania v pracovných dňoch počas úradných hodín na základe</w:t>
      </w:r>
    </w:p>
    <w:p w14:paraId="1A081E28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vopred dohodnutého termínu.</w:t>
      </w:r>
    </w:p>
    <w:p w14:paraId="447996E2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</w:p>
    <w:p w14:paraId="079E3858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</w:p>
    <w:p w14:paraId="5BE42C15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Správa o hodnotení strategického dokumentu a návrh strategického dokumentu je</w:t>
      </w:r>
    </w:p>
    <w:p w14:paraId="5B7C1099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sprístupnená na webovom sídle Ministerstva životného prostredia SR na adrese: </w:t>
      </w:r>
    </w:p>
    <w:p w14:paraId="419597CC" w14:textId="77777777" w:rsidR="008053A6" w:rsidRDefault="008053A6" w:rsidP="008053A6">
      <w:pPr>
        <w:rPr>
          <w:rFonts w:asciiTheme="minorHAnsi" w:hAnsiTheme="minorHAnsi" w:cstheme="minorHAnsi"/>
          <w:color w:val="4472C4" w:themeColor="accent5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hyperlink r:id="rId8" w:history="1">
        <w:r w:rsidR="006A6667" w:rsidRPr="007A7E18">
          <w:rPr>
            <w:rStyle w:val="Hyperlink"/>
            <w:rFonts w:asciiTheme="minorHAnsi" w:hAnsiTheme="minorHAnsi" w:cstheme="minorHAnsi"/>
            <w:sz w:val="22"/>
            <w:szCs w:val="22"/>
          </w:rPr>
          <w:t>https://www.enviroportal.sk/eia/detail/strategia-rozvoja-cyklistickej-dopravy-            cykloturistiky-kosickeho-kraja-2022-2024-2030</w:t>
        </w:r>
      </w:hyperlink>
    </w:p>
    <w:p w14:paraId="22ED3B43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2073E21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AE721B9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00596B8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173D99A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46FAABB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Marcel </w:t>
      </w:r>
      <w:proofErr w:type="spellStart"/>
      <w:r>
        <w:rPr>
          <w:rFonts w:asciiTheme="minorHAnsi" w:hAnsiTheme="minorHAnsi" w:cstheme="minorHAnsi"/>
          <w:sz w:val="22"/>
          <w:szCs w:val="22"/>
        </w:rPr>
        <w:t>Kacvinský</w:t>
      </w:r>
      <w:proofErr w:type="spellEnd"/>
    </w:p>
    <w:p w14:paraId="0AF5B435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Starosta obce</w:t>
      </w:r>
    </w:p>
    <w:p w14:paraId="0F0F1ACA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</w:p>
    <w:p w14:paraId="51838070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</w:p>
    <w:p w14:paraId="3CE32659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Vyvesené na úradnej tabuli obce  a zverejnené na webovej stránke obce Hrabušice:</w:t>
      </w:r>
    </w:p>
    <w:p w14:paraId="7143001E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Vyvesené dňa: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</w:t>
      </w:r>
      <w:r w:rsidR="006A666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  <w:r w:rsidR="006A666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.2024</w:t>
      </w:r>
    </w:p>
    <w:p w14:paraId="32686C4B" w14:textId="77777777" w:rsidR="008053A6" w:rsidRDefault="008053A6" w:rsidP="008053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Zvesené dňa:</w:t>
      </w:r>
    </w:p>
    <w:bookmarkEnd w:id="0"/>
    <w:p w14:paraId="57041D96" w14:textId="77777777" w:rsidR="0044432F" w:rsidRPr="007E6190" w:rsidRDefault="0044432F" w:rsidP="009E3C62">
      <w:pPr>
        <w:rPr>
          <w:rFonts w:asciiTheme="minorHAnsi" w:hAnsiTheme="minorHAnsi" w:cstheme="minorHAnsi"/>
          <w:sz w:val="22"/>
          <w:szCs w:val="22"/>
        </w:rPr>
      </w:pPr>
    </w:p>
    <w:sectPr w:rsidR="0044432F" w:rsidRPr="007E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7169" w14:textId="77777777" w:rsidR="00484C69" w:rsidRDefault="00484C69" w:rsidP="003B76F2">
      <w:r>
        <w:separator/>
      </w:r>
    </w:p>
  </w:endnote>
  <w:endnote w:type="continuationSeparator" w:id="0">
    <w:p w14:paraId="460A5452" w14:textId="77777777" w:rsidR="00484C69" w:rsidRDefault="00484C69" w:rsidP="003B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4357" w14:textId="77777777" w:rsidR="00484C69" w:rsidRDefault="00484C69" w:rsidP="003B76F2">
      <w:r>
        <w:separator/>
      </w:r>
    </w:p>
  </w:footnote>
  <w:footnote w:type="continuationSeparator" w:id="0">
    <w:p w14:paraId="1435CC7D" w14:textId="77777777" w:rsidR="00484C69" w:rsidRDefault="00484C69" w:rsidP="003B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8F6"/>
    <w:multiLevelType w:val="hybridMultilevel"/>
    <w:tmpl w:val="80443C32"/>
    <w:lvl w:ilvl="0" w:tplc="FCF600EA"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AA2C73"/>
    <w:multiLevelType w:val="hybridMultilevel"/>
    <w:tmpl w:val="64AC9F2E"/>
    <w:lvl w:ilvl="0" w:tplc="C1F2DC56">
      <w:start w:val="5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D253EB"/>
    <w:multiLevelType w:val="hybridMultilevel"/>
    <w:tmpl w:val="1590BA20"/>
    <w:lvl w:ilvl="0" w:tplc="66A07098">
      <w:start w:val="81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7C33C6"/>
    <w:multiLevelType w:val="hybridMultilevel"/>
    <w:tmpl w:val="CAA81212"/>
    <w:lvl w:ilvl="0" w:tplc="10B8E6A4">
      <w:start w:val="5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A2604F5"/>
    <w:multiLevelType w:val="hybridMultilevel"/>
    <w:tmpl w:val="64C8D46C"/>
    <w:lvl w:ilvl="0" w:tplc="0FA46FAA">
      <w:start w:val="5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A603FCD"/>
    <w:multiLevelType w:val="hybridMultilevel"/>
    <w:tmpl w:val="0B7253D6"/>
    <w:lvl w:ilvl="0" w:tplc="267A5F4A">
      <w:start w:val="53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DA92B8D"/>
    <w:multiLevelType w:val="hybridMultilevel"/>
    <w:tmpl w:val="D5407744"/>
    <w:lvl w:ilvl="0" w:tplc="BE16076A">
      <w:start w:val="5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E875792"/>
    <w:multiLevelType w:val="hybridMultilevel"/>
    <w:tmpl w:val="D3667754"/>
    <w:lvl w:ilvl="0" w:tplc="D45C63E6">
      <w:start w:val="843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70700E5"/>
    <w:multiLevelType w:val="hybridMultilevel"/>
    <w:tmpl w:val="1D54A058"/>
    <w:lvl w:ilvl="0" w:tplc="6F72D280">
      <w:start w:val="52"/>
      <w:numFmt w:val="bullet"/>
      <w:lvlText w:val="-"/>
      <w:lvlJc w:val="left"/>
      <w:pPr>
        <w:ind w:left="5355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</w:abstractNum>
  <w:abstractNum w:abstractNumId="9" w15:restartNumberingAfterBreak="0">
    <w:nsid w:val="587D025F"/>
    <w:multiLevelType w:val="hybridMultilevel"/>
    <w:tmpl w:val="9710BA48"/>
    <w:lvl w:ilvl="0" w:tplc="6004DCDC">
      <w:start w:val="5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FD82153"/>
    <w:multiLevelType w:val="hybridMultilevel"/>
    <w:tmpl w:val="DF38267E"/>
    <w:lvl w:ilvl="0" w:tplc="A8206F30">
      <w:start w:val="8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AFD2E32"/>
    <w:multiLevelType w:val="hybridMultilevel"/>
    <w:tmpl w:val="2244DC10"/>
    <w:lvl w:ilvl="0" w:tplc="5972E782">
      <w:start w:val="5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855275B"/>
    <w:multiLevelType w:val="hybridMultilevel"/>
    <w:tmpl w:val="C7CEDF80"/>
    <w:lvl w:ilvl="0" w:tplc="9992DC74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82451014">
    <w:abstractNumId w:val="0"/>
  </w:num>
  <w:num w:numId="2" w16cid:durableId="368383352">
    <w:abstractNumId w:val="3"/>
  </w:num>
  <w:num w:numId="3" w16cid:durableId="367801395">
    <w:abstractNumId w:val="9"/>
  </w:num>
  <w:num w:numId="4" w16cid:durableId="595285867">
    <w:abstractNumId w:val="6"/>
  </w:num>
  <w:num w:numId="5" w16cid:durableId="1167087935">
    <w:abstractNumId w:val="7"/>
  </w:num>
  <w:num w:numId="6" w16cid:durableId="272443226">
    <w:abstractNumId w:val="2"/>
  </w:num>
  <w:num w:numId="7" w16cid:durableId="896360584">
    <w:abstractNumId w:val="5"/>
  </w:num>
  <w:num w:numId="8" w16cid:durableId="935597600">
    <w:abstractNumId w:val="4"/>
  </w:num>
  <w:num w:numId="9" w16cid:durableId="157304999">
    <w:abstractNumId w:val="8"/>
  </w:num>
  <w:num w:numId="10" w16cid:durableId="1542086743">
    <w:abstractNumId w:val="1"/>
  </w:num>
  <w:num w:numId="11" w16cid:durableId="999890320">
    <w:abstractNumId w:val="10"/>
  </w:num>
  <w:num w:numId="12" w16cid:durableId="833567573">
    <w:abstractNumId w:val="12"/>
  </w:num>
  <w:num w:numId="13" w16cid:durableId="327102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B7"/>
    <w:rsid w:val="00004397"/>
    <w:rsid w:val="0001366D"/>
    <w:rsid w:val="0001387F"/>
    <w:rsid w:val="000144C7"/>
    <w:rsid w:val="00015755"/>
    <w:rsid w:val="000203A3"/>
    <w:rsid w:val="00021327"/>
    <w:rsid w:val="00022E45"/>
    <w:rsid w:val="000304F4"/>
    <w:rsid w:val="0003362D"/>
    <w:rsid w:val="00036020"/>
    <w:rsid w:val="00044498"/>
    <w:rsid w:val="00047C65"/>
    <w:rsid w:val="00051813"/>
    <w:rsid w:val="00061E78"/>
    <w:rsid w:val="000836A5"/>
    <w:rsid w:val="0008383C"/>
    <w:rsid w:val="00085F3C"/>
    <w:rsid w:val="00093376"/>
    <w:rsid w:val="000B2688"/>
    <w:rsid w:val="000C5240"/>
    <w:rsid w:val="000C5C16"/>
    <w:rsid w:val="000D3115"/>
    <w:rsid w:val="000D44CB"/>
    <w:rsid w:val="000E3171"/>
    <w:rsid w:val="000E545B"/>
    <w:rsid w:val="000F7D52"/>
    <w:rsid w:val="00102F0D"/>
    <w:rsid w:val="00104D8F"/>
    <w:rsid w:val="001055A9"/>
    <w:rsid w:val="00106306"/>
    <w:rsid w:val="001103D2"/>
    <w:rsid w:val="0011076B"/>
    <w:rsid w:val="0011102A"/>
    <w:rsid w:val="00113405"/>
    <w:rsid w:val="00114F73"/>
    <w:rsid w:val="00116659"/>
    <w:rsid w:val="0012083D"/>
    <w:rsid w:val="001326B7"/>
    <w:rsid w:val="00155091"/>
    <w:rsid w:val="00157F5F"/>
    <w:rsid w:val="00172684"/>
    <w:rsid w:val="00172DB4"/>
    <w:rsid w:val="00172FE2"/>
    <w:rsid w:val="00185727"/>
    <w:rsid w:val="001A2A92"/>
    <w:rsid w:val="001B2939"/>
    <w:rsid w:val="001C77CE"/>
    <w:rsid w:val="001D1D01"/>
    <w:rsid w:val="001D4F25"/>
    <w:rsid w:val="001D5FDD"/>
    <w:rsid w:val="001E1791"/>
    <w:rsid w:val="001E5A1B"/>
    <w:rsid w:val="001F0F92"/>
    <w:rsid w:val="001F5997"/>
    <w:rsid w:val="00202E04"/>
    <w:rsid w:val="00223A5D"/>
    <w:rsid w:val="00226A4D"/>
    <w:rsid w:val="002315A4"/>
    <w:rsid w:val="00236328"/>
    <w:rsid w:val="00242C37"/>
    <w:rsid w:val="00243B93"/>
    <w:rsid w:val="00253DF0"/>
    <w:rsid w:val="00256A76"/>
    <w:rsid w:val="002578A3"/>
    <w:rsid w:val="00261504"/>
    <w:rsid w:val="0026298A"/>
    <w:rsid w:val="002733C6"/>
    <w:rsid w:val="0028202D"/>
    <w:rsid w:val="00287043"/>
    <w:rsid w:val="00287DB1"/>
    <w:rsid w:val="00295628"/>
    <w:rsid w:val="00296C66"/>
    <w:rsid w:val="002B1068"/>
    <w:rsid w:val="002B1B81"/>
    <w:rsid w:val="002B605E"/>
    <w:rsid w:val="002C1045"/>
    <w:rsid w:val="002C6848"/>
    <w:rsid w:val="002D58B5"/>
    <w:rsid w:val="002D6A31"/>
    <w:rsid w:val="002E4548"/>
    <w:rsid w:val="002E60FB"/>
    <w:rsid w:val="00304224"/>
    <w:rsid w:val="00305F5F"/>
    <w:rsid w:val="00317428"/>
    <w:rsid w:val="003233D5"/>
    <w:rsid w:val="00327138"/>
    <w:rsid w:val="00333C67"/>
    <w:rsid w:val="00345A6B"/>
    <w:rsid w:val="003500B1"/>
    <w:rsid w:val="0035118F"/>
    <w:rsid w:val="0036737A"/>
    <w:rsid w:val="003736C8"/>
    <w:rsid w:val="003744B9"/>
    <w:rsid w:val="00380700"/>
    <w:rsid w:val="003866D1"/>
    <w:rsid w:val="00392FEE"/>
    <w:rsid w:val="00393D37"/>
    <w:rsid w:val="003A0F0D"/>
    <w:rsid w:val="003A559A"/>
    <w:rsid w:val="003B76F2"/>
    <w:rsid w:val="003C2715"/>
    <w:rsid w:val="003C7A68"/>
    <w:rsid w:val="003D09A7"/>
    <w:rsid w:val="003D2AE9"/>
    <w:rsid w:val="003D6601"/>
    <w:rsid w:val="00411954"/>
    <w:rsid w:val="00411E2D"/>
    <w:rsid w:val="00412039"/>
    <w:rsid w:val="00423087"/>
    <w:rsid w:val="0042493E"/>
    <w:rsid w:val="00425AA2"/>
    <w:rsid w:val="0044432F"/>
    <w:rsid w:val="00451EE6"/>
    <w:rsid w:val="004561A7"/>
    <w:rsid w:val="00474E19"/>
    <w:rsid w:val="00476841"/>
    <w:rsid w:val="00484C69"/>
    <w:rsid w:val="004867E6"/>
    <w:rsid w:val="004913E9"/>
    <w:rsid w:val="004937D3"/>
    <w:rsid w:val="004A54D9"/>
    <w:rsid w:val="004C30D8"/>
    <w:rsid w:val="004C556E"/>
    <w:rsid w:val="004C6D93"/>
    <w:rsid w:val="004D4D5E"/>
    <w:rsid w:val="004E106C"/>
    <w:rsid w:val="004E1D5A"/>
    <w:rsid w:val="004E6F1D"/>
    <w:rsid w:val="00502646"/>
    <w:rsid w:val="005112A0"/>
    <w:rsid w:val="00511A0A"/>
    <w:rsid w:val="0051235F"/>
    <w:rsid w:val="00512C4C"/>
    <w:rsid w:val="00513081"/>
    <w:rsid w:val="00513C77"/>
    <w:rsid w:val="00515624"/>
    <w:rsid w:val="005162AA"/>
    <w:rsid w:val="00523462"/>
    <w:rsid w:val="00523C71"/>
    <w:rsid w:val="00530DD6"/>
    <w:rsid w:val="00550E1C"/>
    <w:rsid w:val="0055186C"/>
    <w:rsid w:val="00555468"/>
    <w:rsid w:val="00557FB6"/>
    <w:rsid w:val="00563045"/>
    <w:rsid w:val="005669A4"/>
    <w:rsid w:val="00576392"/>
    <w:rsid w:val="00582B2B"/>
    <w:rsid w:val="00584861"/>
    <w:rsid w:val="00592707"/>
    <w:rsid w:val="00594D68"/>
    <w:rsid w:val="005A10F6"/>
    <w:rsid w:val="005A2DDF"/>
    <w:rsid w:val="005A612B"/>
    <w:rsid w:val="005B5B76"/>
    <w:rsid w:val="005C6488"/>
    <w:rsid w:val="005D2F04"/>
    <w:rsid w:val="005D350D"/>
    <w:rsid w:val="005E4F92"/>
    <w:rsid w:val="005F435A"/>
    <w:rsid w:val="005F50D9"/>
    <w:rsid w:val="005F7F4D"/>
    <w:rsid w:val="00624429"/>
    <w:rsid w:val="00626AB5"/>
    <w:rsid w:val="0063706E"/>
    <w:rsid w:val="00640ACB"/>
    <w:rsid w:val="00651B61"/>
    <w:rsid w:val="00656140"/>
    <w:rsid w:val="006575FE"/>
    <w:rsid w:val="00672A6F"/>
    <w:rsid w:val="00682B92"/>
    <w:rsid w:val="006901A1"/>
    <w:rsid w:val="0069271A"/>
    <w:rsid w:val="00695F13"/>
    <w:rsid w:val="006A6667"/>
    <w:rsid w:val="006C0050"/>
    <w:rsid w:val="006D154C"/>
    <w:rsid w:val="006D2406"/>
    <w:rsid w:val="006E09A6"/>
    <w:rsid w:val="006E0ADA"/>
    <w:rsid w:val="006E6870"/>
    <w:rsid w:val="0070365D"/>
    <w:rsid w:val="00712B3A"/>
    <w:rsid w:val="00731E23"/>
    <w:rsid w:val="007331FD"/>
    <w:rsid w:val="007422DE"/>
    <w:rsid w:val="0074598C"/>
    <w:rsid w:val="007511D8"/>
    <w:rsid w:val="00762873"/>
    <w:rsid w:val="00776996"/>
    <w:rsid w:val="00796BC2"/>
    <w:rsid w:val="007B0939"/>
    <w:rsid w:val="007B60AC"/>
    <w:rsid w:val="007B7ED3"/>
    <w:rsid w:val="007C0126"/>
    <w:rsid w:val="007C33BE"/>
    <w:rsid w:val="007D1CCF"/>
    <w:rsid w:val="007D53A0"/>
    <w:rsid w:val="007E4AE9"/>
    <w:rsid w:val="007E6190"/>
    <w:rsid w:val="007E79DD"/>
    <w:rsid w:val="007F0AE8"/>
    <w:rsid w:val="007F6C8E"/>
    <w:rsid w:val="008053A6"/>
    <w:rsid w:val="00812482"/>
    <w:rsid w:val="00830834"/>
    <w:rsid w:val="00831FC7"/>
    <w:rsid w:val="00844394"/>
    <w:rsid w:val="00855947"/>
    <w:rsid w:val="00860AA4"/>
    <w:rsid w:val="00870A60"/>
    <w:rsid w:val="00870B93"/>
    <w:rsid w:val="008738E1"/>
    <w:rsid w:val="0087621E"/>
    <w:rsid w:val="008A2739"/>
    <w:rsid w:val="008A7D53"/>
    <w:rsid w:val="008B48F2"/>
    <w:rsid w:val="008C3264"/>
    <w:rsid w:val="008C3325"/>
    <w:rsid w:val="008C6884"/>
    <w:rsid w:val="008D3E85"/>
    <w:rsid w:val="008D4BA9"/>
    <w:rsid w:val="008D519A"/>
    <w:rsid w:val="008E1EEA"/>
    <w:rsid w:val="008E3986"/>
    <w:rsid w:val="008E3F40"/>
    <w:rsid w:val="008F62CE"/>
    <w:rsid w:val="009034B6"/>
    <w:rsid w:val="00906981"/>
    <w:rsid w:val="009117BD"/>
    <w:rsid w:val="00917C0C"/>
    <w:rsid w:val="00942832"/>
    <w:rsid w:val="00953DBE"/>
    <w:rsid w:val="00954940"/>
    <w:rsid w:val="00956516"/>
    <w:rsid w:val="00957D19"/>
    <w:rsid w:val="009642D2"/>
    <w:rsid w:val="009644C3"/>
    <w:rsid w:val="00967579"/>
    <w:rsid w:val="009738B9"/>
    <w:rsid w:val="0098164A"/>
    <w:rsid w:val="00987C4B"/>
    <w:rsid w:val="00994AEB"/>
    <w:rsid w:val="009A57CA"/>
    <w:rsid w:val="009B0023"/>
    <w:rsid w:val="009B0659"/>
    <w:rsid w:val="009C6380"/>
    <w:rsid w:val="009E3C62"/>
    <w:rsid w:val="009E50C4"/>
    <w:rsid w:val="00A00B1F"/>
    <w:rsid w:val="00A05986"/>
    <w:rsid w:val="00A07584"/>
    <w:rsid w:val="00A10B96"/>
    <w:rsid w:val="00A111D3"/>
    <w:rsid w:val="00A23494"/>
    <w:rsid w:val="00A415C9"/>
    <w:rsid w:val="00A452F8"/>
    <w:rsid w:val="00A4575F"/>
    <w:rsid w:val="00A50EE2"/>
    <w:rsid w:val="00A64F8F"/>
    <w:rsid w:val="00A72E06"/>
    <w:rsid w:val="00AA77C7"/>
    <w:rsid w:val="00AD6971"/>
    <w:rsid w:val="00AD7424"/>
    <w:rsid w:val="00AE3CCC"/>
    <w:rsid w:val="00AE46F3"/>
    <w:rsid w:val="00AE6647"/>
    <w:rsid w:val="00B03FF8"/>
    <w:rsid w:val="00B058EB"/>
    <w:rsid w:val="00B15E2D"/>
    <w:rsid w:val="00B17130"/>
    <w:rsid w:val="00B277E5"/>
    <w:rsid w:val="00B37113"/>
    <w:rsid w:val="00B46C39"/>
    <w:rsid w:val="00B61321"/>
    <w:rsid w:val="00B6157F"/>
    <w:rsid w:val="00B77F9C"/>
    <w:rsid w:val="00B80754"/>
    <w:rsid w:val="00B864A1"/>
    <w:rsid w:val="00B91358"/>
    <w:rsid w:val="00BA2125"/>
    <w:rsid w:val="00BA3735"/>
    <w:rsid w:val="00BA60A9"/>
    <w:rsid w:val="00BA7730"/>
    <w:rsid w:val="00BB147F"/>
    <w:rsid w:val="00BC61A7"/>
    <w:rsid w:val="00BD2155"/>
    <w:rsid w:val="00BE3EF1"/>
    <w:rsid w:val="00BF7BC8"/>
    <w:rsid w:val="00C02136"/>
    <w:rsid w:val="00C1146D"/>
    <w:rsid w:val="00C20EEC"/>
    <w:rsid w:val="00C22EFD"/>
    <w:rsid w:val="00C25F37"/>
    <w:rsid w:val="00C360AC"/>
    <w:rsid w:val="00C36C6B"/>
    <w:rsid w:val="00C3796A"/>
    <w:rsid w:val="00C40732"/>
    <w:rsid w:val="00C5399A"/>
    <w:rsid w:val="00C5551E"/>
    <w:rsid w:val="00C56A64"/>
    <w:rsid w:val="00C650A5"/>
    <w:rsid w:val="00C677D3"/>
    <w:rsid w:val="00C70666"/>
    <w:rsid w:val="00C73EBA"/>
    <w:rsid w:val="00C80A3C"/>
    <w:rsid w:val="00C857A9"/>
    <w:rsid w:val="00C90E53"/>
    <w:rsid w:val="00CA1AC8"/>
    <w:rsid w:val="00CA2DD8"/>
    <w:rsid w:val="00CA3F46"/>
    <w:rsid w:val="00CA6CDF"/>
    <w:rsid w:val="00CB1D3D"/>
    <w:rsid w:val="00CB5218"/>
    <w:rsid w:val="00CC4D57"/>
    <w:rsid w:val="00CC507A"/>
    <w:rsid w:val="00CC61C9"/>
    <w:rsid w:val="00CD2FC8"/>
    <w:rsid w:val="00CD43BA"/>
    <w:rsid w:val="00CD4B24"/>
    <w:rsid w:val="00CE41E3"/>
    <w:rsid w:val="00CE7191"/>
    <w:rsid w:val="00CF4E7C"/>
    <w:rsid w:val="00D014AE"/>
    <w:rsid w:val="00D14955"/>
    <w:rsid w:val="00D17E66"/>
    <w:rsid w:val="00D224DB"/>
    <w:rsid w:val="00D27788"/>
    <w:rsid w:val="00D406A8"/>
    <w:rsid w:val="00D53A33"/>
    <w:rsid w:val="00D56CBE"/>
    <w:rsid w:val="00D56E33"/>
    <w:rsid w:val="00D65682"/>
    <w:rsid w:val="00D82C4E"/>
    <w:rsid w:val="00D90A69"/>
    <w:rsid w:val="00DA1AE8"/>
    <w:rsid w:val="00DA1CA3"/>
    <w:rsid w:val="00DA319B"/>
    <w:rsid w:val="00DA76C7"/>
    <w:rsid w:val="00DB1795"/>
    <w:rsid w:val="00DC0EBB"/>
    <w:rsid w:val="00DC3436"/>
    <w:rsid w:val="00DF2DFA"/>
    <w:rsid w:val="00E074D0"/>
    <w:rsid w:val="00E12442"/>
    <w:rsid w:val="00E35682"/>
    <w:rsid w:val="00E41437"/>
    <w:rsid w:val="00E46DCD"/>
    <w:rsid w:val="00E515DC"/>
    <w:rsid w:val="00E61B71"/>
    <w:rsid w:val="00E71996"/>
    <w:rsid w:val="00E740F2"/>
    <w:rsid w:val="00E74A71"/>
    <w:rsid w:val="00E7523C"/>
    <w:rsid w:val="00E7542F"/>
    <w:rsid w:val="00E81B70"/>
    <w:rsid w:val="00E82FD6"/>
    <w:rsid w:val="00E90A54"/>
    <w:rsid w:val="00E97624"/>
    <w:rsid w:val="00ED14C0"/>
    <w:rsid w:val="00ED6795"/>
    <w:rsid w:val="00EE1A07"/>
    <w:rsid w:val="00EE2D8B"/>
    <w:rsid w:val="00EF22EE"/>
    <w:rsid w:val="00EF5DF5"/>
    <w:rsid w:val="00F17A7E"/>
    <w:rsid w:val="00F2466E"/>
    <w:rsid w:val="00F40794"/>
    <w:rsid w:val="00F43FEB"/>
    <w:rsid w:val="00F5414D"/>
    <w:rsid w:val="00F60E83"/>
    <w:rsid w:val="00F714C8"/>
    <w:rsid w:val="00F72278"/>
    <w:rsid w:val="00F751D8"/>
    <w:rsid w:val="00F7686B"/>
    <w:rsid w:val="00F80FBA"/>
    <w:rsid w:val="00F81D5B"/>
    <w:rsid w:val="00F93597"/>
    <w:rsid w:val="00FA5555"/>
    <w:rsid w:val="00FB28D7"/>
    <w:rsid w:val="00FB3769"/>
    <w:rsid w:val="00FD5405"/>
    <w:rsid w:val="00FD54B6"/>
    <w:rsid w:val="00FD6259"/>
    <w:rsid w:val="00FE0155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8CB7B"/>
  <w15:chartTrackingRefBased/>
  <w15:docId w15:val="{E0737688-4108-498B-A1E1-EA7EBF06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26B7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eaderChar">
    <w:name w:val="Header Char"/>
    <w:basedOn w:val="DefaultParagraphFont"/>
    <w:link w:val="Header"/>
    <w:rsid w:val="001326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D3"/>
    <w:rPr>
      <w:rFonts w:ascii="Segoe UI" w:eastAsia="Times New Roman" w:hAnsi="Segoe UI" w:cs="Segoe UI"/>
      <w:sz w:val="18"/>
      <w:szCs w:val="18"/>
      <w:lang w:eastAsia="sk-SK"/>
    </w:rPr>
  </w:style>
  <w:style w:type="character" w:styleId="Hyperlink">
    <w:name w:val="Hyperlink"/>
    <w:basedOn w:val="DefaultParagraphFont"/>
    <w:uiPriority w:val="99"/>
    <w:unhideWhenUsed/>
    <w:rsid w:val="001F59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60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CD2F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D2FC8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NoSpacing">
    <w:name w:val="No Spacing"/>
    <w:uiPriority w:val="1"/>
    <w:qFormat/>
    <w:rsid w:val="00CD2FC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B76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6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0043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7E6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portal.sk/eia/detail/strategia-rozvoja-cykl&#244;istickej-dopravy-%20%20%20%20%20%20%20%20%20%20%20%20cykloturistiky-kosickeho-kraja-2022-2024-20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FLIMER Štefan</dc:creator>
  <cp:keywords/>
  <dc:description/>
  <cp:lastModifiedBy>Ladislav Novotný</cp:lastModifiedBy>
  <cp:revision>4</cp:revision>
  <cp:lastPrinted>2024-06-14T09:21:00Z</cp:lastPrinted>
  <dcterms:created xsi:type="dcterms:W3CDTF">2024-06-14T08:01:00Z</dcterms:created>
  <dcterms:modified xsi:type="dcterms:W3CDTF">2024-06-14T09:24:00Z</dcterms:modified>
</cp:coreProperties>
</file>